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29" w:rsidRDefault="005566E9">
      <w:r>
        <w:rPr>
          <w:noProof/>
        </w:rPr>
        <w:drawing>
          <wp:anchor distT="0" distB="0" distL="114300" distR="114300" simplePos="0" relativeHeight="251666432" behindDoc="1" locked="0" layoutInCell="1" allowOverlap="1">
            <wp:simplePos x="0" y="0"/>
            <wp:positionH relativeFrom="margin">
              <wp:posOffset>1847850</wp:posOffset>
            </wp:positionH>
            <wp:positionV relativeFrom="margin">
              <wp:posOffset>-762000</wp:posOffset>
            </wp:positionV>
            <wp:extent cx="2657475" cy="1057275"/>
            <wp:effectExtent l="19050" t="0" r="9525" b="0"/>
            <wp:wrapSquare wrapText="bothSides"/>
            <wp:docPr id="2" name="Picture 1" descr="BOT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F Logo 2.JPG"/>
                    <pic:cNvPicPr/>
                  </pic:nvPicPr>
                  <pic:blipFill>
                    <a:blip r:embed="rId4" cstate="print"/>
                    <a:stretch>
                      <a:fillRect/>
                    </a:stretch>
                  </pic:blipFill>
                  <pic:spPr>
                    <a:xfrm>
                      <a:off x="0" y="0"/>
                      <a:ext cx="2657475" cy="1057275"/>
                    </a:xfrm>
                    <a:prstGeom prst="rect">
                      <a:avLst/>
                    </a:prstGeom>
                  </pic:spPr>
                </pic:pic>
              </a:graphicData>
            </a:graphic>
          </wp:anchor>
        </w:drawing>
      </w:r>
    </w:p>
    <w:p w:rsidR="000F7C52" w:rsidRDefault="000F7C52">
      <w:r>
        <w:t>March 8, 2018</w:t>
      </w:r>
    </w:p>
    <w:p w:rsidR="002F6465" w:rsidRDefault="000F7C52">
      <w:r>
        <w:t xml:space="preserve">Dear Friend of Agriculture, </w:t>
      </w:r>
    </w:p>
    <w:p w:rsidR="000F7C52" w:rsidRDefault="000F7C52">
      <w:r>
        <w:t>The 10</w:t>
      </w:r>
      <w:r w:rsidRPr="000F7C52">
        <w:rPr>
          <w:vertAlign w:val="superscript"/>
        </w:rPr>
        <w:t>th</w:t>
      </w:r>
      <w:r>
        <w:t xml:space="preserve"> Annual Breakfast on the Farm is undergoing a couple of exciting, new changes this year. This year’s event will take place at </w:t>
      </w:r>
      <w:proofErr w:type="spellStart"/>
      <w:r>
        <w:t>Poppler</w:t>
      </w:r>
      <w:proofErr w:type="spellEnd"/>
      <w:r>
        <w:t xml:space="preserve"> Dairy Farm of Waverly, </w:t>
      </w:r>
      <w:proofErr w:type="gramStart"/>
      <w:r>
        <w:t>Minnesota,</w:t>
      </w:r>
      <w:proofErr w:type="gramEnd"/>
      <w:r>
        <w:t xml:space="preserve"> on Saturday, June 16, 2018 from 7:00 a.m. to 1:00 p.m. </w:t>
      </w:r>
      <w:proofErr w:type="spellStart"/>
      <w:r>
        <w:t>Poppler</w:t>
      </w:r>
      <w:proofErr w:type="spellEnd"/>
      <w:r>
        <w:t xml:space="preserve"> Dairy Farm is owned and operated by Harlan and Jennifer </w:t>
      </w:r>
      <w:proofErr w:type="spellStart"/>
      <w:r>
        <w:t>Poppler</w:t>
      </w:r>
      <w:proofErr w:type="spellEnd"/>
      <w:r>
        <w:t xml:space="preserve">. The </w:t>
      </w:r>
      <w:proofErr w:type="spellStart"/>
      <w:r>
        <w:t>Poppler’s</w:t>
      </w:r>
      <w:proofErr w:type="spellEnd"/>
      <w:r>
        <w:t xml:space="preserve"> are looking forward to hosting consumers on their farm and providing them with a one-of-a-kind opportunity to experience dairy farming first hand. </w:t>
      </w:r>
      <w:r w:rsidR="00D24D72">
        <w:t>From 7:00 a.m. – 12 p.m.,</w:t>
      </w:r>
      <w:r>
        <w:t xml:space="preserve"> Chris Cakes will once again be flipping, tossing, and serving up breakfast</w:t>
      </w:r>
      <w:r w:rsidR="00D24D72">
        <w:t>.</w:t>
      </w:r>
      <w:r>
        <w:t xml:space="preserve"> </w:t>
      </w:r>
    </w:p>
    <w:p w:rsidR="000F7C52" w:rsidRDefault="000F7C52">
      <w:r>
        <w:t xml:space="preserve">Also, new this year is our collaboration with our neighbors to the south, Carver County. You may notice a name change to Wright-Carver Breakfast on the Farm as depicted in our new logo. </w:t>
      </w:r>
      <w:r w:rsidR="00D24D72">
        <w:t>Going forward we plan to move between Wright and Carver counties. This</w:t>
      </w:r>
      <w:r>
        <w:t xml:space="preserve"> event continues to be organized by local farmers and agricultural supporters</w:t>
      </w:r>
      <w:r w:rsidR="00D24D72">
        <w:t xml:space="preserve"> who are passionate to share their story with consumers. In addition to volunteers, local FFA students </w:t>
      </w:r>
      <w:r>
        <w:t>assist by facilitating tours and educational activities for all attendees. As always, our objective is to provide a positive farm experience for consumers and to build the connection between farmer and consumer while promoting agriculture.</w:t>
      </w:r>
    </w:p>
    <w:p w:rsidR="000F7C52" w:rsidRDefault="000F7C52">
      <w:r>
        <w:t xml:space="preserve">Last year, we served breakfast to nearly 2,000 people. As with any event of this size and magnitude, sponsorship is necessary for success. </w:t>
      </w:r>
      <w:r w:rsidR="00D24D72">
        <w:t>Financial contributions will be used to pay for advertising, bus transportation, and facility related costs. Excess funds remaining at the conclusion of the event are donated to local Wright County food shelves. Please consider sponsoring this event. There are four levels of sponsorship outlined below:</w:t>
      </w:r>
    </w:p>
    <w:tbl>
      <w:tblPr>
        <w:tblStyle w:val="LightShading"/>
        <w:tblW w:w="9378" w:type="dxa"/>
        <w:tblLayout w:type="fixed"/>
        <w:tblLook w:val="04A0"/>
      </w:tblPr>
      <w:tblGrid>
        <w:gridCol w:w="4706"/>
        <w:gridCol w:w="1168"/>
        <w:gridCol w:w="1168"/>
        <w:gridCol w:w="1168"/>
        <w:gridCol w:w="1168"/>
      </w:tblGrid>
      <w:tr w:rsidR="00D24D72" w:rsidTr="00662720">
        <w:trPr>
          <w:cnfStyle w:val="100000000000"/>
          <w:trHeight w:val="536"/>
        </w:trPr>
        <w:tc>
          <w:tcPr>
            <w:cnfStyle w:val="001000000000"/>
            <w:tcW w:w="4706" w:type="dxa"/>
          </w:tcPr>
          <w:p w:rsidR="00D24D72" w:rsidRPr="00D24D72" w:rsidRDefault="00D24D72" w:rsidP="003E7462">
            <w:pPr>
              <w:rPr>
                <w:rFonts w:cs="Times New Roman"/>
              </w:rPr>
            </w:pPr>
            <w:r w:rsidRPr="00D24D72">
              <w:rPr>
                <w:rFonts w:cs="Times New Roman"/>
              </w:rPr>
              <w:t>Sponsor Levels</w:t>
            </w:r>
          </w:p>
        </w:tc>
        <w:tc>
          <w:tcPr>
            <w:tcW w:w="1168" w:type="dxa"/>
          </w:tcPr>
          <w:p w:rsidR="00D24D72" w:rsidRPr="00D24D72" w:rsidRDefault="00D24D72" w:rsidP="003E7462">
            <w:pPr>
              <w:jc w:val="center"/>
              <w:cnfStyle w:val="100000000000"/>
              <w:rPr>
                <w:rFonts w:cs="Times New Roman"/>
              </w:rPr>
            </w:pPr>
            <w:r w:rsidRPr="00D24D72">
              <w:rPr>
                <w:rFonts w:cs="Times New Roman"/>
              </w:rPr>
              <w:t>Chocolate Milk</w:t>
            </w:r>
          </w:p>
        </w:tc>
        <w:tc>
          <w:tcPr>
            <w:tcW w:w="1168" w:type="dxa"/>
          </w:tcPr>
          <w:p w:rsidR="00D24D72" w:rsidRPr="00D24D72" w:rsidRDefault="00D24D72" w:rsidP="003E7462">
            <w:pPr>
              <w:jc w:val="center"/>
              <w:cnfStyle w:val="100000000000"/>
              <w:rPr>
                <w:rFonts w:cs="Times New Roman"/>
              </w:rPr>
            </w:pPr>
            <w:r w:rsidRPr="00D24D72">
              <w:rPr>
                <w:rFonts w:cs="Times New Roman"/>
              </w:rPr>
              <w:t>Whole Milk</w:t>
            </w:r>
          </w:p>
        </w:tc>
        <w:tc>
          <w:tcPr>
            <w:tcW w:w="1168" w:type="dxa"/>
          </w:tcPr>
          <w:p w:rsidR="00D24D72" w:rsidRPr="00D24D72" w:rsidRDefault="00D24D72" w:rsidP="003E7462">
            <w:pPr>
              <w:jc w:val="center"/>
              <w:cnfStyle w:val="100000000000"/>
              <w:rPr>
                <w:rFonts w:cs="Times New Roman"/>
              </w:rPr>
            </w:pPr>
            <w:r w:rsidRPr="00D24D72">
              <w:rPr>
                <w:rFonts w:cs="Times New Roman"/>
              </w:rPr>
              <w:t>2% Milk</w:t>
            </w:r>
          </w:p>
        </w:tc>
        <w:tc>
          <w:tcPr>
            <w:tcW w:w="1168" w:type="dxa"/>
          </w:tcPr>
          <w:p w:rsidR="00D24D72" w:rsidRPr="00D24D72" w:rsidRDefault="00D24D72" w:rsidP="003E7462">
            <w:pPr>
              <w:jc w:val="center"/>
              <w:cnfStyle w:val="100000000000"/>
              <w:rPr>
                <w:rFonts w:cs="Times New Roman"/>
              </w:rPr>
            </w:pPr>
            <w:r w:rsidRPr="00D24D72">
              <w:rPr>
                <w:rFonts w:cs="Times New Roman"/>
              </w:rPr>
              <w:t>1% Milk</w:t>
            </w:r>
          </w:p>
        </w:tc>
      </w:tr>
      <w:tr w:rsidR="00D24D72" w:rsidTr="00662720">
        <w:trPr>
          <w:cnfStyle w:val="000000100000"/>
          <w:trHeight w:val="290"/>
        </w:trPr>
        <w:tc>
          <w:tcPr>
            <w:cnfStyle w:val="001000000000"/>
            <w:tcW w:w="4706" w:type="dxa"/>
          </w:tcPr>
          <w:p w:rsidR="00D24D72" w:rsidRPr="00D24D72" w:rsidRDefault="00D24D72" w:rsidP="003E7462">
            <w:pPr>
              <w:rPr>
                <w:rFonts w:cs="Times New Roman"/>
                <w:b w:val="0"/>
              </w:rPr>
            </w:pPr>
            <w:r w:rsidRPr="00D24D72">
              <w:rPr>
                <w:rFonts w:cs="Times New Roman"/>
                <w:b w:val="0"/>
              </w:rPr>
              <w:t>Cost</w:t>
            </w:r>
          </w:p>
        </w:tc>
        <w:tc>
          <w:tcPr>
            <w:tcW w:w="1168" w:type="dxa"/>
          </w:tcPr>
          <w:p w:rsidR="00D24D72" w:rsidRPr="00D24D72" w:rsidRDefault="00D24D72" w:rsidP="003E7462">
            <w:pPr>
              <w:jc w:val="center"/>
              <w:cnfStyle w:val="000000100000"/>
              <w:rPr>
                <w:rFonts w:cs="Times New Roman"/>
              </w:rPr>
            </w:pPr>
            <w:r w:rsidRPr="00D24D72">
              <w:rPr>
                <w:rFonts w:cs="Times New Roman"/>
              </w:rPr>
              <w:t>$750+</w:t>
            </w:r>
          </w:p>
        </w:tc>
        <w:tc>
          <w:tcPr>
            <w:tcW w:w="1168" w:type="dxa"/>
          </w:tcPr>
          <w:p w:rsidR="00D24D72" w:rsidRPr="00D24D72" w:rsidRDefault="00D24D72" w:rsidP="003E7462">
            <w:pPr>
              <w:jc w:val="center"/>
              <w:cnfStyle w:val="000000100000"/>
              <w:rPr>
                <w:rFonts w:cs="Times New Roman"/>
              </w:rPr>
            </w:pPr>
            <w:r w:rsidRPr="00D24D72">
              <w:rPr>
                <w:rFonts w:cs="Times New Roman"/>
              </w:rPr>
              <w:t>$500-749</w:t>
            </w:r>
          </w:p>
        </w:tc>
        <w:tc>
          <w:tcPr>
            <w:tcW w:w="1168" w:type="dxa"/>
          </w:tcPr>
          <w:p w:rsidR="00D24D72" w:rsidRPr="00D24D72" w:rsidRDefault="00D24D72" w:rsidP="003E7462">
            <w:pPr>
              <w:jc w:val="center"/>
              <w:cnfStyle w:val="000000100000"/>
              <w:rPr>
                <w:rFonts w:cs="Times New Roman"/>
              </w:rPr>
            </w:pPr>
            <w:r w:rsidRPr="00D24D72">
              <w:rPr>
                <w:rFonts w:cs="Times New Roman"/>
              </w:rPr>
              <w:t>$250-499</w:t>
            </w:r>
          </w:p>
        </w:tc>
        <w:tc>
          <w:tcPr>
            <w:tcW w:w="1168" w:type="dxa"/>
          </w:tcPr>
          <w:p w:rsidR="00D24D72" w:rsidRPr="00D24D72" w:rsidRDefault="00D24D72" w:rsidP="003E7462">
            <w:pPr>
              <w:jc w:val="center"/>
              <w:cnfStyle w:val="000000100000"/>
              <w:rPr>
                <w:rFonts w:cs="Times New Roman"/>
              </w:rPr>
            </w:pPr>
            <w:r w:rsidRPr="00D24D72">
              <w:rPr>
                <w:rFonts w:cs="Times New Roman"/>
              </w:rPr>
              <w:t>Up to $249</w:t>
            </w:r>
          </w:p>
        </w:tc>
      </w:tr>
      <w:tr w:rsidR="00D24D72" w:rsidTr="00662720">
        <w:trPr>
          <w:trHeight w:val="276"/>
        </w:trPr>
        <w:tc>
          <w:tcPr>
            <w:cnfStyle w:val="001000000000"/>
            <w:tcW w:w="4706" w:type="dxa"/>
          </w:tcPr>
          <w:p w:rsidR="00D24D72" w:rsidRPr="00D24D72" w:rsidRDefault="00D24D72" w:rsidP="003E7462">
            <w:pPr>
              <w:rPr>
                <w:rFonts w:cs="Times New Roman"/>
                <w:b w:val="0"/>
              </w:rPr>
            </w:pPr>
            <w:r w:rsidRPr="00D24D72">
              <w:rPr>
                <w:rFonts w:cs="Times New Roman"/>
                <w:b w:val="0"/>
              </w:rPr>
              <w:t xml:space="preserve">Recognition in event brochure and social media </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r>
      <w:tr w:rsidR="00D24D72" w:rsidTr="00662720">
        <w:trPr>
          <w:cnfStyle w:val="000000100000"/>
          <w:trHeight w:val="276"/>
        </w:trPr>
        <w:tc>
          <w:tcPr>
            <w:cnfStyle w:val="001000000000"/>
            <w:tcW w:w="4706" w:type="dxa"/>
          </w:tcPr>
          <w:p w:rsidR="00D24D72" w:rsidRPr="00D24D72" w:rsidRDefault="00D24D72" w:rsidP="003E7462">
            <w:pPr>
              <w:rPr>
                <w:rFonts w:cs="Times New Roman"/>
                <w:b w:val="0"/>
              </w:rPr>
            </w:pPr>
            <w:r w:rsidRPr="00D24D72">
              <w:rPr>
                <w:rFonts w:cs="Times New Roman"/>
                <w:b w:val="0"/>
              </w:rPr>
              <w:t>Signage at the farm (provided by you)</w:t>
            </w:r>
          </w:p>
        </w:tc>
        <w:tc>
          <w:tcPr>
            <w:tcW w:w="1168" w:type="dxa"/>
          </w:tcPr>
          <w:p w:rsidR="00D24D72" w:rsidRPr="00D24D72" w:rsidRDefault="00D24D72" w:rsidP="003E7462">
            <w:pPr>
              <w:jc w:val="center"/>
              <w:cnfStyle w:val="000000100000"/>
              <w:rPr>
                <w:rFonts w:cs="Times New Roman"/>
              </w:rPr>
            </w:pPr>
            <w:r w:rsidRPr="00D24D72">
              <w:rPr>
                <w:rFonts w:cs="Times New Roman"/>
              </w:rPr>
              <w:t>X</w:t>
            </w:r>
          </w:p>
        </w:tc>
        <w:tc>
          <w:tcPr>
            <w:tcW w:w="1168" w:type="dxa"/>
          </w:tcPr>
          <w:p w:rsidR="00D24D72" w:rsidRPr="00D24D72" w:rsidRDefault="00D24D72" w:rsidP="003E7462">
            <w:pPr>
              <w:jc w:val="center"/>
              <w:cnfStyle w:val="000000100000"/>
              <w:rPr>
                <w:rFonts w:cs="Times New Roman"/>
              </w:rPr>
            </w:pPr>
            <w:r w:rsidRPr="00D24D72">
              <w:rPr>
                <w:rFonts w:cs="Times New Roman"/>
              </w:rPr>
              <w:t>X</w:t>
            </w:r>
          </w:p>
        </w:tc>
        <w:tc>
          <w:tcPr>
            <w:tcW w:w="1168" w:type="dxa"/>
          </w:tcPr>
          <w:p w:rsidR="00D24D72" w:rsidRPr="00D24D72" w:rsidRDefault="00D24D72" w:rsidP="003E7462">
            <w:pPr>
              <w:jc w:val="center"/>
              <w:cnfStyle w:val="000000100000"/>
              <w:rPr>
                <w:rFonts w:cs="Times New Roman"/>
              </w:rPr>
            </w:pPr>
            <w:r w:rsidRPr="00D24D72">
              <w:rPr>
                <w:rFonts w:cs="Times New Roman"/>
              </w:rPr>
              <w:t>X</w:t>
            </w:r>
          </w:p>
        </w:tc>
        <w:tc>
          <w:tcPr>
            <w:tcW w:w="1168" w:type="dxa"/>
          </w:tcPr>
          <w:p w:rsidR="00D24D72" w:rsidRPr="00D24D72" w:rsidRDefault="00D24D72" w:rsidP="003E7462">
            <w:pPr>
              <w:jc w:val="center"/>
              <w:cnfStyle w:val="000000100000"/>
              <w:rPr>
                <w:rFonts w:cs="Times New Roman"/>
              </w:rPr>
            </w:pPr>
          </w:p>
        </w:tc>
      </w:tr>
      <w:tr w:rsidR="00D24D72" w:rsidTr="00662720">
        <w:trPr>
          <w:trHeight w:val="290"/>
        </w:trPr>
        <w:tc>
          <w:tcPr>
            <w:cnfStyle w:val="001000000000"/>
            <w:tcW w:w="4706" w:type="dxa"/>
          </w:tcPr>
          <w:p w:rsidR="00D24D72" w:rsidRPr="00D24D72" w:rsidRDefault="00D24D72" w:rsidP="003E7462">
            <w:pPr>
              <w:rPr>
                <w:rFonts w:cs="Times New Roman"/>
                <w:b w:val="0"/>
              </w:rPr>
            </w:pPr>
            <w:r w:rsidRPr="00D24D72">
              <w:rPr>
                <w:rFonts w:cs="Times New Roman"/>
                <w:b w:val="0"/>
              </w:rPr>
              <w:t>Logo in the event brochure</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c>
          <w:tcPr>
            <w:tcW w:w="1168" w:type="dxa"/>
          </w:tcPr>
          <w:p w:rsidR="00D24D72" w:rsidRPr="00D24D72" w:rsidRDefault="00D24D72" w:rsidP="003E7462">
            <w:pPr>
              <w:jc w:val="center"/>
              <w:cnfStyle w:val="000000000000"/>
              <w:rPr>
                <w:rFonts w:cs="Times New Roman"/>
              </w:rPr>
            </w:pPr>
          </w:p>
        </w:tc>
        <w:tc>
          <w:tcPr>
            <w:tcW w:w="1168" w:type="dxa"/>
          </w:tcPr>
          <w:p w:rsidR="00D24D72" w:rsidRPr="00D24D72" w:rsidRDefault="00D24D72" w:rsidP="003E7462">
            <w:pPr>
              <w:jc w:val="center"/>
              <w:cnfStyle w:val="000000000000"/>
              <w:rPr>
                <w:rFonts w:cs="Times New Roman"/>
              </w:rPr>
            </w:pPr>
          </w:p>
        </w:tc>
      </w:tr>
      <w:tr w:rsidR="00D24D72" w:rsidTr="00662720">
        <w:trPr>
          <w:cnfStyle w:val="000000100000"/>
          <w:trHeight w:val="276"/>
        </w:trPr>
        <w:tc>
          <w:tcPr>
            <w:cnfStyle w:val="001000000000"/>
            <w:tcW w:w="4706" w:type="dxa"/>
          </w:tcPr>
          <w:p w:rsidR="00D24D72" w:rsidRPr="00D24D72" w:rsidRDefault="00D24D72" w:rsidP="003E7462">
            <w:pPr>
              <w:rPr>
                <w:rFonts w:cs="Times New Roman"/>
                <w:b w:val="0"/>
              </w:rPr>
            </w:pPr>
            <w:r w:rsidRPr="00D24D72">
              <w:rPr>
                <w:rFonts w:cs="Times New Roman"/>
                <w:b w:val="0"/>
              </w:rPr>
              <w:t>Booth opportunity (provided by you)</w:t>
            </w:r>
          </w:p>
        </w:tc>
        <w:tc>
          <w:tcPr>
            <w:tcW w:w="1168" w:type="dxa"/>
          </w:tcPr>
          <w:p w:rsidR="00D24D72" w:rsidRPr="00D24D72" w:rsidRDefault="00D24D72" w:rsidP="003E7462">
            <w:pPr>
              <w:jc w:val="center"/>
              <w:cnfStyle w:val="000000100000"/>
              <w:rPr>
                <w:rFonts w:cs="Times New Roman"/>
              </w:rPr>
            </w:pPr>
            <w:r w:rsidRPr="00D24D72">
              <w:rPr>
                <w:rFonts w:cs="Times New Roman"/>
              </w:rPr>
              <w:t>X</w:t>
            </w:r>
          </w:p>
        </w:tc>
        <w:tc>
          <w:tcPr>
            <w:tcW w:w="1168" w:type="dxa"/>
          </w:tcPr>
          <w:p w:rsidR="00D24D72" w:rsidRPr="00D24D72" w:rsidRDefault="00D24D72" w:rsidP="003E7462">
            <w:pPr>
              <w:jc w:val="center"/>
              <w:cnfStyle w:val="000000100000"/>
              <w:rPr>
                <w:rFonts w:cs="Times New Roman"/>
              </w:rPr>
            </w:pPr>
          </w:p>
        </w:tc>
        <w:tc>
          <w:tcPr>
            <w:tcW w:w="1168" w:type="dxa"/>
          </w:tcPr>
          <w:p w:rsidR="00D24D72" w:rsidRPr="00D24D72" w:rsidRDefault="00D24D72" w:rsidP="003E7462">
            <w:pPr>
              <w:jc w:val="center"/>
              <w:cnfStyle w:val="000000100000"/>
              <w:rPr>
                <w:rFonts w:cs="Times New Roman"/>
              </w:rPr>
            </w:pPr>
          </w:p>
        </w:tc>
        <w:tc>
          <w:tcPr>
            <w:tcW w:w="1168" w:type="dxa"/>
          </w:tcPr>
          <w:p w:rsidR="00D24D72" w:rsidRPr="00D24D72" w:rsidRDefault="00D24D72" w:rsidP="003E7462">
            <w:pPr>
              <w:jc w:val="center"/>
              <w:cnfStyle w:val="000000100000"/>
              <w:rPr>
                <w:rFonts w:cs="Times New Roman"/>
              </w:rPr>
            </w:pPr>
          </w:p>
        </w:tc>
      </w:tr>
      <w:tr w:rsidR="00D24D72" w:rsidTr="00662720">
        <w:trPr>
          <w:trHeight w:val="276"/>
        </w:trPr>
        <w:tc>
          <w:tcPr>
            <w:cnfStyle w:val="001000000000"/>
            <w:tcW w:w="4706" w:type="dxa"/>
          </w:tcPr>
          <w:p w:rsidR="00D24D72" w:rsidRPr="00D24D72" w:rsidRDefault="00D24D72" w:rsidP="003E7462">
            <w:pPr>
              <w:rPr>
                <w:rFonts w:cs="Times New Roman"/>
                <w:b w:val="0"/>
              </w:rPr>
            </w:pPr>
            <w:r w:rsidRPr="00D24D72">
              <w:rPr>
                <w:rFonts w:cs="Times New Roman"/>
                <w:b w:val="0"/>
              </w:rPr>
              <w:t>Advertising in fliers and press releases</w:t>
            </w:r>
          </w:p>
        </w:tc>
        <w:tc>
          <w:tcPr>
            <w:tcW w:w="1168" w:type="dxa"/>
          </w:tcPr>
          <w:p w:rsidR="00D24D72" w:rsidRPr="00D24D72" w:rsidRDefault="00D24D72" w:rsidP="003E7462">
            <w:pPr>
              <w:jc w:val="center"/>
              <w:cnfStyle w:val="000000000000"/>
              <w:rPr>
                <w:rFonts w:cs="Times New Roman"/>
              </w:rPr>
            </w:pPr>
            <w:r w:rsidRPr="00D24D72">
              <w:rPr>
                <w:rFonts w:cs="Times New Roman"/>
              </w:rPr>
              <w:t>X</w:t>
            </w:r>
          </w:p>
        </w:tc>
        <w:tc>
          <w:tcPr>
            <w:tcW w:w="1168" w:type="dxa"/>
          </w:tcPr>
          <w:p w:rsidR="00D24D72" w:rsidRPr="00D24D72" w:rsidRDefault="00D24D72" w:rsidP="003E7462">
            <w:pPr>
              <w:jc w:val="center"/>
              <w:cnfStyle w:val="000000000000"/>
              <w:rPr>
                <w:rFonts w:cs="Times New Roman"/>
              </w:rPr>
            </w:pPr>
          </w:p>
        </w:tc>
        <w:tc>
          <w:tcPr>
            <w:tcW w:w="1168" w:type="dxa"/>
          </w:tcPr>
          <w:p w:rsidR="00D24D72" w:rsidRPr="00D24D72" w:rsidRDefault="00D24D72" w:rsidP="003E7462">
            <w:pPr>
              <w:jc w:val="center"/>
              <w:cnfStyle w:val="000000000000"/>
              <w:rPr>
                <w:rFonts w:cs="Times New Roman"/>
              </w:rPr>
            </w:pPr>
          </w:p>
        </w:tc>
        <w:tc>
          <w:tcPr>
            <w:tcW w:w="1168" w:type="dxa"/>
          </w:tcPr>
          <w:p w:rsidR="00D24D72" w:rsidRPr="00D24D72" w:rsidRDefault="00D24D72" w:rsidP="003E7462">
            <w:pPr>
              <w:jc w:val="center"/>
              <w:cnfStyle w:val="000000000000"/>
              <w:rPr>
                <w:rFonts w:cs="Times New Roman"/>
              </w:rPr>
            </w:pPr>
          </w:p>
        </w:tc>
      </w:tr>
    </w:tbl>
    <w:p w:rsidR="00D24D72" w:rsidRDefault="00D24D72" w:rsidP="00D24D72">
      <w:pPr>
        <w:pStyle w:val="NoSpacing"/>
        <w:rPr>
          <w:rFonts w:ascii="Times New Roman" w:hAnsi="Times New Roman" w:cs="Times New Roman"/>
        </w:rPr>
      </w:pPr>
    </w:p>
    <w:p w:rsidR="00D24D72" w:rsidRPr="00D24D72" w:rsidRDefault="00D24D72" w:rsidP="00D24D72">
      <w:pPr>
        <w:pStyle w:val="NoSpacing"/>
        <w:rPr>
          <w:rFonts w:cs="Times New Roman"/>
        </w:rPr>
      </w:pPr>
      <w:r w:rsidRPr="00D24D72">
        <w:rPr>
          <w:rFonts w:cs="Times New Roman"/>
        </w:rPr>
        <w:t xml:space="preserve">Sincerely, </w:t>
      </w:r>
    </w:p>
    <w:p w:rsidR="00D24D72" w:rsidRPr="00D24D72" w:rsidRDefault="00D24D72" w:rsidP="00D24D72">
      <w:pPr>
        <w:pStyle w:val="NoSpacing"/>
        <w:rPr>
          <w:rFonts w:cs="Times New Roman"/>
        </w:rPr>
      </w:pPr>
    </w:p>
    <w:p w:rsidR="00D24D72" w:rsidRDefault="00D24D72" w:rsidP="00D24D72">
      <w:pPr>
        <w:rPr>
          <w:rFonts w:cs="Times New Roman"/>
        </w:rPr>
      </w:pPr>
      <w:r w:rsidRPr="00662720">
        <w:rPr>
          <w:rFonts w:cs="Times New Roman"/>
          <w:i/>
        </w:rPr>
        <w:t>Breakfast on the Farm Committee:</w:t>
      </w:r>
      <w:r w:rsidRPr="00D24D72">
        <w:rPr>
          <w:rFonts w:cs="Times New Roman"/>
        </w:rPr>
        <w:t xml:space="preserve"> Greg (Butch) </w:t>
      </w:r>
      <w:r>
        <w:rPr>
          <w:rFonts w:cs="Times New Roman"/>
        </w:rPr>
        <w:t>&amp;</w:t>
      </w:r>
      <w:r w:rsidRPr="00D24D72">
        <w:rPr>
          <w:rFonts w:cs="Times New Roman"/>
        </w:rPr>
        <w:t xml:space="preserve"> Faye </w:t>
      </w:r>
      <w:proofErr w:type="spellStart"/>
      <w:r w:rsidRPr="00D24D72">
        <w:rPr>
          <w:rFonts w:cs="Times New Roman"/>
        </w:rPr>
        <w:t>Bakeberg</w:t>
      </w:r>
      <w:proofErr w:type="spellEnd"/>
      <w:r w:rsidRPr="00D24D72">
        <w:rPr>
          <w:rFonts w:cs="Times New Roman"/>
        </w:rPr>
        <w:t>, Pat</w:t>
      </w:r>
      <w:r>
        <w:rPr>
          <w:rFonts w:cs="Times New Roman"/>
        </w:rPr>
        <w:t xml:space="preserve"> &amp; Joanna</w:t>
      </w:r>
      <w:r w:rsidRPr="00D24D72">
        <w:rPr>
          <w:rFonts w:cs="Times New Roman"/>
        </w:rPr>
        <w:t xml:space="preserve"> </w:t>
      </w:r>
      <w:proofErr w:type="spellStart"/>
      <w:r w:rsidRPr="00D24D72">
        <w:rPr>
          <w:rFonts w:cs="Times New Roman"/>
        </w:rPr>
        <w:t>Bakeberg</w:t>
      </w:r>
      <w:proofErr w:type="spellEnd"/>
      <w:r w:rsidRPr="00D24D72">
        <w:rPr>
          <w:rFonts w:cs="Times New Roman"/>
        </w:rPr>
        <w:t xml:space="preserve">, Tony </w:t>
      </w:r>
      <w:r>
        <w:rPr>
          <w:rFonts w:cs="Times New Roman"/>
        </w:rPr>
        <w:t>&amp;</w:t>
      </w:r>
      <w:r w:rsidRPr="00D24D72">
        <w:rPr>
          <w:rFonts w:cs="Times New Roman"/>
        </w:rPr>
        <w:t xml:space="preserve"> Kathy </w:t>
      </w:r>
      <w:proofErr w:type="spellStart"/>
      <w:r w:rsidRPr="00D24D72">
        <w:rPr>
          <w:rFonts w:cs="Times New Roman"/>
        </w:rPr>
        <w:t>Bakeberg</w:t>
      </w:r>
      <w:proofErr w:type="spellEnd"/>
      <w:r w:rsidRPr="00D24D72">
        <w:rPr>
          <w:rFonts w:cs="Times New Roman"/>
        </w:rPr>
        <w:t xml:space="preserve">, Brad </w:t>
      </w:r>
      <w:r>
        <w:rPr>
          <w:rFonts w:cs="Times New Roman"/>
        </w:rPr>
        <w:t>&amp;</w:t>
      </w:r>
      <w:r w:rsidRPr="00D24D72">
        <w:rPr>
          <w:rFonts w:cs="Times New Roman"/>
        </w:rPr>
        <w:t xml:space="preserve"> Jenna Davis, Katie Davis, Dan </w:t>
      </w:r>
      <w:r>
        <w:rPr>
          <w:rFonts w:cs="Times New Roman"/>
        </w:rPr>
        <w:t>&amp;</w:t>
      </w:r>
      <w:r w:rsidRPr="00D24D72">
        <w:rPr>
          <w:rFonts w:cs="Times New Roman"/>
        </w:rPr>
        <w:t xml:space="preserve"> </w:t>
      </w:r>
      <w:proofErr w:type="spellStart"/>
      <w:r w:rsidRPr="00D24D72">
        <w:rPr>
          <w:rFonts w:cs="Times New Roman"/>
        </w:rPr>
        <w:t>Seena</w:t>
      </w:r>
      <w:proofErr w:type="spellEnd"/>
      <w:r w:rsidRPr="00D24D72">
        <w:rPr>
          <w:rFonts w:cs="Times New Roman"/>
        </w:rPr>
        <w:t xml:space="preserve"> </w:t>
      </w:r>
      <w:proofErr w:type="spellStart"/>
      <w:r w:rsidRPr="00D24D72">
        <w:rPr>
          <w:rFonts w:cs="Times New Roman"/>
        </w:rPr>
        <w:t>Glessing</w:t>
      </w:r>
      <w:proofErr w:type="spellEnd"/>
      <w:r w:rsidRPr="00D24D72">
        <w:rPr>
          <w:rFonts w:cs="Times New Roman"/>
        </w:rPr>
        <w:t xml:space="preserve">, </w:t>
      </w:r>
      <w:r>
        <w:rPr>
          <w:rFonts w:cs="Times New Roman"/>
        </w:rPr>
        <w:t xml:space="preserve">Rick Haler, Eric </w:t>
      </w:r>
      <w:proofErr w:type="spellStart"/>
      <w:r>
        <w:rPr>
          <w:rFonts w:cs="Times New Roman"/>
        </w:rPr>
        <w:t>Hoese</w:t>
      </w:r>
      <w:proofErr w:type="spellEnd"/>
      <w:r>
        <w:rPr>
          <w:rFonts w:cs="Times New Roman"/>
        </w:rPr>
        <w:t xml:space="preserve">, </w:t>
      </w:r>
      <w:r w:rsidRPr="00D24D72">
        <w:rPr>
          <w:rFonts w:cs="Times New Roman"/>
        </w:rPr>
        <w:t xml:space="preserve">Jillian Koch, Charles Krause, </w:t>
      </w:r>
      <w:r>
        <w:rPr>
          <w:rFonts w:cs="Times New Roman"/>
        </w:rPr>
        <w:t xml:space="preserve">Larry Marquette, </w:t>
      </w:r>
      <w:r w:rsidRPr="00D24D72">
        <w:rPr>
          <w:rFonts w:cs="Times New Roman"/>
        </w:rPr>
        <w:t xml:space="preserve">Cindy Munn, </w:t>
      </w:r>
      <w:r>
        <w:rPr>
          <w:rFonts w:cs="Times New Roman"/>
        </w:rPr>
        <w:t xml:space="preserve">Tracy Nelson, Harlan &amp; Jennifer </w:t>
      </w:r>
      <w:proofErr w:type="spellStart"/>
      <w:r>
        <w:rPr>
          <w:rFonts w:cs="Times New Roman"/>
        </w:rPr>
        <w:t>Poppler</w:t>
      </w:r>
      <w:proofErr w:type="spellEnd"/>
      <w:r>
        <w:rPr>
          <w:rFonts w:cs="Times New Roman"/>
        </w:rPr>
        <w:t xml:space="preserve">, Alison </w:t>
      </w:r>
      <w:proofErr w:type="spellStart"/>
      <w:r>
        <w:rPr>
          <w:rFonts w:cs="Times New Roman"/>
        </w:rPr>
        <w:t>Rickeman</w:t>
      </w:r>
      <w:proofErr w:type="spellEnd"/>
      <w:r w:rsidRPr="00D24D72">
        <w:rPr>
          <w:rFonts w:cs="Times New Roman"/>
        </w:rPr>
        <w:t xml:space="preserve">, Karin Schaefer, James </w:t>
      </w:r>
      <w:proofErr w:type="spellStart"/>
      <w:r w:rsidRPr="00D24D72">
        <w:rPr>
          <w:rFonts w:cs="Times New Roman"/>
        </w:rPr>
        <w:t>Weninger</w:t>
      </w:r>
      <w:proofErr w:type="spellEnd"/>
      <w:r>
        <w:rPr>
          <w:rFonts w:cs="Times New Roman"/>
        </w:rPr>
        <w:t xml:space="preserve">, and Barry </w:t>
      </w:r>
      <w:proofErr w:type="spellStart"/>
      <w:r>
        <w:rPr>
          <w:rFonts w:cs="Times New Roman"/>
        </w:rPr>
        <w:t>Visser</w:t>
      </w:r>
      <w:proofErr w:type="spellEnd"/>
    </w:p>
    <w:p w:rsidR="00D24D72" w:rsidRDefault="00D24D72" w:rsidP="00D24D72">
      <w:pPr>
        <w:rPr>
          <w:rFonts w:cs="Times New Roman"/>
        </w:rPr>
      </w:pPr>
    </w:p>
    <w:p w:rsidR="00D24D72" w:rsidRDefault="005566E9" w:rsidP="00D24D72">
      <w:pPr>
        <w:rPr>
          <w:rFonts w:cs="Times New Roman"/>
        </w:rPr>
      </w:pPr>
      <w:r w:rsidRPr="005566E9">
        <w:rPr>
          <w:rFonts w:cs="Times New Roman"/>
          <w:noProof/>
        </w:rPr>
        <w:lastRenderedPageBreak/>
        <w:drawing>
          <wp:anchor distT="0" distB="0" distL="114300" distR="114300" simplePos="0" relativeHeight="251668480" behindDoc="1" locked="0" layoutInCell="1" allowOverlap="1">
            <wp:simplePos x="0" y="0"/>
            <wp:positionH relativeFrom="margin">
              <wp:posOffset>1685925</wp:posOffset>
            </wp:positionH>
            <wp:positionV relativeFrom="margin">
              <wp:posOffset>-609600</wp:posOffset>
            </wp:positionV>
            <wp:extent cx="2657475" cy="1057275"/>
            <wp:effectExtent l="19050" t="0" r="9525" b="0"/>
            <wp:wrapSquare wrapText="bothSides"/>
            <wp:docPr id="5" name="Picture 1" descr="BOT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F Logo 2.JPG"/>
                    <pic:cNvPicPr/>
                  </pic:nvPicPr>
                  <pic:blipFill>
                    <a:blip r:embed="rId4" cstate="print"/>
                    <a:stretch>
                      <a:fillRect/>
                    </a:stretch>
                  </pic:blipFill>
                  <pic:spPr>
                    <a:xfrm>
                      <a:off x="0" y="0"/>
                      <a:ext cx="2657475" cy="1057275"/>
                    </a:xfrm>
                    <a:prstGeom prst="rect">
                      <a:avLst/>
                    </a:prstGeom>
                  </pic:spPr>
                </pic:pic>
              </a:graphicData>
            </a:graphic>
          </wp:anchor>
        </w:drawing>
      </w:r>
    </w:p>
    <w:p w:rsidR="00957A29" w:rsidRDefault="00957A29" w:rsidP="00957A29">
      <w:pPr>
        <w:jc w:val="center"/>
        <w:rPr>
          <w:rFonts w:cs="Times New Roman"/>
          <w:b/>
          <w:sz w:val="36"/>
          <w:szCs w:val="36"/>
        </w:rPr>
      </w:pPr>
    </w:p>
    <w:p w:rsidR="00957A29" w:rsidRPr="00957A29" w:rsidRDefault="00D24D72" w:rsidP="00957A29">
      <w:pPr>
        <w:jc w:val="center"/>
        <w:rPr>
          <w:rFonts w:cs="Times New Roman"/>
          <w:b/>
          <w:sz w:val="36"/>
          <w:szCs w:val="36"/>
        </w:rPr>
      </w:pPr>
      <w:r w:rsidRPr="00957A29">
        <w:rPr>
          <w:rFonts w:cs="Times New Roman"/>
          <w:b/>
          <w:sz w:val="36"/>
          <w:szCs w:val="36"/>
        </w:rPr>
        <w:t>2018 Sponsorship Form</w:t>
      </w:r>
    </w:p>
    <w:p w:rsidR="00D24D72" w:rsidRDefault="00D24D72" w:rsidP="00D24D72">
      <w:pPr>
        <w:rPr>
          <w:rFonts w:cs="Times New Roman"/>
        </w:rPr>
      </w:pPr>
      <w:r>
        <w:rPr>
          <w:rFonts w:cs="Times New Roman"/>
        </w:rPr>
        <w:t>We would like to sponsor the 2018 Wright Carver Breakfast on the Farm.</w:t>
      </w:r>
    </w:p>
    <w:p w:rsidR="00D24D72" w:rsidRDefault="00957A29" w:rsidP="00D24D72">
      <w:pPr>
        <w:rPr>
          <w:rFonts w:cs="Times New Roman"/>
        </w:rPr>
      </w:pPr>
      <w:r>
        <w:rPr>
          <w:rFonts w:cs="Times New Roman"/>
        </w:rPr>
        <w:t>______</w:t>
      </w:r>
      <w:r>
        <w:rPr>
          <w:rFonts w:cs="Times New Roman"/>
        </w:rPr>
        <w:tab/>
        <w:t>Chocolate Milk Level ($750+)</w:t>
      </w:r>
    </w:p>
    <w:p w:rsidR="00957A29" w:rsidRDefault="00957A29" w:rsidP="00D24D72">
      <w:pPr>
        <w:rPr>
          <w:rFonts w:cs="Times New Roman"/>
        </w:rPr>
      </w:pPr>
      <w:r>
        <w:rPr>
          <w:rFonts w:cs="Times New Roman"/>
        </w:rPr>
        <w:t>______</w:t>
      </w:r>
      <w:r>
        <w:rPr>
          <w:rFonts w:cs="Times New Roman"/>
        </w:rPr>
        <w:tab/>
        <w:t>Whole Milk Level ($500-$749)</w:t>
      </w:r>
    </w:p>
    <w:p w:rsidR="00957A29" w:rsidRDefault="00957A29" w:rsidP="00D24D72">
      <w:pPr>
        <w:rPr>
          <w:rFonts w:cs="Times New Roman"/>
        </w:rPr>
      </w:pPr>
      <w:r>
        <w:rPr>
          <w:rFonts w:cs="Times New Roman"/>
        </w:rPr>
        <w:t>______</w:t>
      </w:r>
      <w:r>
        <w:rPr>
          <w:rFonts w:cs="Times New Roman"/>
        </w:rPr>
        <w:tab/>
        <w:t>2% Milk Level ($250-$499)</w:t>
      </w:r>
    </w:p>
    <w:p w:rsidR="00957A29" w:rsidRDefault="00957A29" w:rsidP="00D24D72">
      <w:pPr>
        <w:rPr>
          <w:rFonts w:cs="Times New Roman"/>
        </w:rPr>
      </w:pPr>
      <w:r>
        <w:rPr>
          <w:rFonts w:cs="Times New Roman"/>
        </w:rPr>
        <w:t>______</w:t>
      </w:r>
      <w:r>
        <w:rPr>
          <w:rFonts w:cs="Times New Roman"/>
        </w:rPr>
        <w:tab/>
        <w:t>1% Milk Level ($1-$249)</w:t>
      </w:r>
    </w:p>
    <w:p w:rsidR="00D24D72" w:rsidRDefault="00D24D72" w:rsidP="00D24D72">
      <w:pPr>
        <w:rPr>
          <w:rFonts w:cs="Times New Roman"/>
          <w:b/>
        </w:rPr>
      </w:pPr>
    </w:p>
    <w:p w:rsidR="00957A29" w:rsidRDefault="00D24D72">
      <w:r>
        <w:t>Business Name: ___________________________</w:t>
      </w:r>
      <w:r w:rsidR="00957A29">
        <w:t>______________</w:t>
      </w:r>
      <w:r>
        <w:t>_____________________________</w:t>
      </w:r>
      <w:r w:rsidR="00957A29">
        <w:t>_</w:t>
      </w:r>
    </w:p>
    <w:p w:rsidR="00957A29" w:rsidRDefault="00D24D72">
      <w:r>
        <w:t>Contact Name: ___________________________________________________</w:t>
      </w:r>
      <w:r w:rsidR="00957A29">
        <w:t>_____________</w:t>
      </w:r>
      <w:r>
        <w:t>________</w:t>
      </w:r>
    </w:p>
    <w:p w:rsidR="00957A29" w:rsidRDefault="00D24D72">
      <w:r>
        <w:t>Address: ______________________________________________________________</w:t>
      </w:r>
      <w:r w:rsidR="00957A29">
        <w:t>_____________</w:t>
      </w:r>
      <w:r>
        <w:t>_</w:t>
      </w:r>
      <w:r w:rsidR="00957A29">
        <w:t>_</w:t>
      </w:r>
    </w:p>
    <w:p w:rsidR="00957A29" w:rsidRDefault="00D24D72">
      <w:r>
        <w:t>City, State, Zip: __________________________________________________________</w:t>
      </w:r>
      <w:r w:rsidR="00957A29">
        <w:t>______________</w:t>
      </w:r>
      <w:r>
        <w:t xml:space="preserve"> </w:t>
      </w:r>
    </w:p>
    <w:p w:rsidR="00957A29" w:rsidRDefault="00D24D72">
      <w:r>
        <w:t>Phone: _________________________________________________________________</w:t>
      </w:r>
      <w:r w:rsidR="00957A29">
        <w:t>_____________</w:t>
      </w:r>
      <w:r>
        <w:t xml:space="preserve"> </w:t>
      </w:r>
    </w:p>
    <w:p w:rsidR="00957A29" w:rsidRDefault="00D24D72" w:rsidP="00957A29">
      <w:r>
        <w:t>Email: _________________________________________________________________</w:t>
      </w:r>
      <w:r w:rsidR="00957A29">
        <w:t>______________</w:t>
      </w:r>
    </w:p>
    <w:p w:rsidR="00957A29" w:rsidRPr="00957A29" w:rsidRDefault="00D24D72" w:rsidP="00957A29">
      <w:pPr>
        <w:pStyle w:val="NoSpacing"/>
        <w:jc w:val="center"/>
      </w:pPr>
      <w:r w:rsidRPr="00957A29">
        <w:t>Sponsorship deadline for inclusion in press release is</w:t>
      </w:r>
      <w:r w:rsidR="00957A29" w:rsidRPr="00957A29">
        <w:t xml:space="preserve"> April 15, 2018.</w:t>
      </w:r>
    </w:p>
    <w:p w:rsidR="00957A29" w:rsidRPr="00957A29" w:rsidRDefault="00D24D72" w:rsidP="00957A29">
      <w:pPr>
        <w:pStyle w:val="NoSpacing"/>
        <w:jc w:val="center"/>
      </w:pPr>
      <w:r w:rsidRPr="00957A29">
        <w:t>Sponsorship deadline for inclusion in event signage is April 30, 2017.</w:t>
      </w:r>
    </w:p>
    <w:p w:rsidR="00957A29" w:rsidRPr="00957A29" w:rsidRDefault="00D24D72" w:rsidP="00957A29">
      <w:pPr>
        <w:pStyle w:val="NoSpacing"/>
        <w:jc w:val="center"/>
      </w:pPr>
      <w:r w:rsidRPr="00957A29">
        <w:t>Sponsorship deadline for inclusion in event brochure is May 15, 2017.</w:t>
      </w:r>
    </w:p>
    <w:p w:rsidR="00957A29" w:rsidRDefault="00D24D72" w:rsidP="00957A29">
      <w:pPr>
        <w:pStyle w:val="NoSpacing"/>
        <w:jc w:val="center"/>
      </w:pPr>
      <w:r w:rsidRPr="00957A29">
        <w:t>Donations received after these deadlines will be recognized on our website.</w:t>
      </w:r>
    </w:p>
    <w:p w:rsidR="00C21853" w:rsidRDefault="00C21853" w:rsidP="00957A29">
      <w:pPr>
        <w:pStyle w:val="NoSpacing"/>
      </w:pPr>
    </w:p>
    <w:p w:rsidR="00C21853" w:rsidRDefault="00C21853" w:rsidP="00957A29">
      <w:pPr>
        <w:pStyle w:val="NoSpacing"/>
      </w:pPr>
    </w:p>
    <w:p w:rsidR="00957A29" w:rsidRDefault="00D24D72" w:rsidP="00957A29">
      <w:pPr>
        <w:pStyle w:val="NoSpacing"/>
      </w:pPr>
      <w:r>
        <w:t>Please make checks payable to</w:t>
      </w:r>
      <w:r w:rsidR="00C21853">
        <w:t xml:space="preserve"> and return this form to</w:t>
      </w:r>
      <w:r>
        <w:t xml:space="preserve">: </w:t>
      </w:r>
      <w:r w:rsidR="00957A29">
        <w:tab/>
      </w:r>
      <w:r w:rsidR="00957A29">
        <w:tab/>
        <w:t>Breakfast on the Farm</w:t>
      </w:r>
    </w:p>
    <w:p w:rsidR="00957A29" w:rsidRDefault="00C21853" w:rsidP="00957A29">
      <w:pPr>
        <w:pStyle w:val="NoSpacing"/>
      </w:pPr>
      <w:r>
        <w:tab/>
      </w:r>
      <w:r>
        <w:tab/>
      </w:r>
      <w:r>
        <w:tab/>
      </w:r>
      <w:r>
        <w:tab/>
      </w:r>
      <w:r w:rsidR="00957A29">
        <w:tab/>
      </w:r>
      <w:r>
        <w:tab/>
      </w:r>
      <w:r>
        <w:tab/>
      </w:r>
      <w:r>
        <w:tab/>
      </w:r>
      <w:r w:rsidR="00957A29">
        <w:t xml:space="preserve">ATTN: Pat </w:t>
      </w:r>
      <w:proofErr w:type="spellStart"/>
      <w:r w:rsidR="00957A29">
        <w:t>Bakeberg</w:t>
      </w:r>
      <w:proofErr w:type="spellEnd"/>
    </w:p>
    <w:p w:rsidR="00957A29" w:rsidRDefault="00957A29" w:rsidP="00957A29">
      <w:pPr>
        <w:pStyle w:val="NoSpacing"/>
      </w:pPr>
      <w:r>
        <w:tab/>
      </w:r>
      <w:r>
        <w:tab/>
      </w:r>
      <w:r>
        <w:tab/>
      </w:r>
      <w:r>
        <w:tab/>
      </w:r>
      <w:r>
        <w:tab/>
      </w:r>
      <w:r w:rsidR="00C21853">
        <w:tab/>
      </w:r>
      <w:r w:rsidR="00C21853">
        <w:tab/>
      </w:r>
      <w:r w:rsidR="00C21853">
        <w:tab/>
      </w:r>
      <w:r>
        <w:t>9110 Grover Avenue SW</w:t>
      </w:r>
    </w:p>
    <w:p w:rsidR="00957A29" w:rsidRDefault="00957A29" w:rsidP="00957A29">
      <w:pPr>
        <w:pStyle w:val="NoSpacing"/>
      </w:pPr>
      <w:r>
        <w:tab/>
      </w:r>
      <w:r>
        <w:tab/>
      </w:r>
      <w:r>
        <w:tab/>
      </w:r>
      <w:r>
        <w:tab/>
      </w:r>
      <w:r>
        <w:tab/>
      </w:r>
      <w:r w:rsidR="00C21853">
        <w:tab/>
      </w:r>
      <w:r w:rsidR="00C21853">
        <w:tab/>
      </w:r>
      <w:r w:rsidR="00C21853">
        <w:tab/>
      </w:r>
      <w:r>
        <w:t>Waverly, MN 55390</w:t>
      </w:r>
    </w:p>
    <w:p w:rsidR="00957A29" w:rsidRDefault="00957A29" w:rsidP="00957A29">
      <w:pPr>
        <w:pStyle w:val="NoSpacing"/>
      </w:pPr>
    </w:p>
    <w:p w:rsidR="000F7C52" w:rsidRDefault="00EE27B0">
      <w:r>
        <w:rPr>
          <w:noProof/>
        </w:rPr>
        <w:pict>
          <v:shapetype id="_x0000_t202" coordsize="21600,21600" o:spt="202" path="m,l,21600r21600,l21600,xe">
            <v:stroke joinstyle="miter"/>
            <v:path gradientshapeok="t" o:connecttype="rect"/>
          </v:shapetype>
          <v:shape id="Text Box 2" o:spid="_x0000_s1027" type="#_x0000_t202" style="position:absolute;margin-left:2.75pt;margin-top:3.9pt;width:152.15pt;height:77.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" strokeweight="1.5pt">
            <v:textbox style="mso-next-textbox:#Text Box 2">
              <w:txbxContent>
                <w:p w:rsidR="00C21853" w:rsidRDefault="00C21853" w:rsidP="00C21853">
                  <w:pPr>
                    <w:jc w:val="center"/>
                  </w:pPr>
                  <w:r w:rsidRPr="00894618">
                    <w:rPr>
                      <w:b/>
                    </w:rPr>
                    <w:t xml:space="preserve">Like us on </w:t>
                  </w:r>
                  <w:proofErr w:type="spellStart"/>
                  <w:r w:rsidRPr="00894618">
                    <w:rPr>
                      <w:b/>
                    </w:rPr>
                    <w:t>Facebook</w:t>
                  </w:r>
                  <w:proofErr w:type="spellEnd"/>
                  <w:r w:rsidRPr="00894618">
                    <w:rPr>
                      <w:b/>
                    </w:rPr>
                    <w:t>:</w:t>
                  </w:r>
                  <w:r>
                    <w:t xml:space="preserve">                              Breakfast on the Farm            </w:t>
                  </w:r>
                  <w:r w:rsidRPr="00894618">
                    <w:rPr>
                      <w:b/>
                    </w:rPr>
                    <w:t>Check out our Website:</w:t>
                  </w:r>
                  <w:r>
                    <w:t xml:space="preserve">     Breakfastonthefarm.org</w:t>
                  </w:r>
                </w:p>
              </w:txbxContent>
            </v:textbox>
          </v:shape>
        </w:pict>
      </w:r>
    </w:p>
    <w:sectPr w:rsidR="000F7C52" w:rsidSect="002F6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C52"/>
    <w:rsid w:val="000F7C52"/>
    <w:rsid w:val="002F6465"/>
    <w:rsid w:val="003832E5"/>
    <w:rsid w:val="005566E9"/>
    <w:rsid w:val="005C07FB"/>
    <w:rsid w:val="00662720"/>
    <w:rsid w:val="007E71ED"/>
    <w:rsid w:val="00840FE8"/>
    <w:rsid w:val="00914F04"/>
    <w:rsid w:val="00957A29"/>
    <w:rsid w:val="009672B8"/>
    <w:rsid w:val="00B977C1"/>
    <w:rsid w:val="00C21853"/>
    <w:rsid w:val="00D24D72"/>
    <w:rsid w:val="00EB2790"/>
    <w:rsid w:val="00EE2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D24D7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D24D72"/>
    <w:pPr>
      <w:spacing w:after="0" w:line="240" w:lineRule="auto"/>
    </w:pPr>
  </w:style>
  <w:style w:type="paragraph" w:styleId="BalloonText">
    <w:name w:val="Balloon Text"/>
    <w:basedOn w:val="Normal"/>
    <w:link w:val="BalloonTextChar"/>
    <w:uiPriority w:val="99"/>
    <w:semiHidden/>
    <w:unhideWhenUsed/>
    <w:rsid w:val="0066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20"/>
    <w:rPr>
      <w:rFonts w:ascii="Tahoma" w:hAnsi="Tahoma" w:cs="Tahoma"/>
      <w:sz w:val="16"/>
      <w:szCs w:val="16"/>
    </w:rPr>
  </w:style>
  <w:style w:type="table" w:styleId="LightShading">
    <w:name w:val="Light Shading"/>
    <w:basedOn w:val="TableNormal"/>
    <w:uiPriority w:val="60"/>
    <w:rsid w:val="006627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2</cp:revision>
  <cp:lastPrinted>2018-03-08T05:02:00Z</cp:lastPrinted>
  <dcterms:created xsi:type="dcterms:W3CDTF">2018-03-26T03:12:00Z</dcterms:created>
  <dcterms:modified xsi:type="dcterms:W3CDTF">2018-03-26T03:12:00Z</dcterms:modified>
</cp:coreProperties>
</file>